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60E9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60E9A">
        <w:rPr>
          <w:rStyle w:val="normaltextrun"/>
          <w:rFonts w:asciiTheme="minorHAnsi" w:hAnsiTheme="minorHAnsi" w:cstheme="minorHAnsi"/>
          <w:b/>
          <w:bCs/>
          <w:sz w:val="22"/>
          <w:szCs w:val="22"/>
        </w:rPr>
        <w:t>Undergraduate Teaching Continuity and Recovery</w:t>
      </w:r>
      <w:r w:rsidRPr="00360E9A">
        <w:rPr>
          <w:rStyle w:val="eop"/>
          <w:rFonts w:asciiTheme="minorHAnsi" w:hAnsiTheme="minorHAnsi" w:cstheme="minorHAnsi"/>
          <w:sz w:val="22"/>
          <w:szCs w:val="22"/>
        </w:rPr>
        <w:t> </w:t>
      </w:r>
    </w:p>
    <w:p w14:paraId="0591CAB4" w14:textId="2C72E77D" w:rsidR="0090641B" w:rsidRPr="00360E9A"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360E9A">
        <w:rPr>
          <w:rStyle w:val="normaltextrun"/>
          <w:rFonts w:asciiTheme="minorHAnsi" w:hAnsiTheme="minorHAnsi" w:cstheme="minorHAnsi"/>
          <w:sz w:val="22"/>
          <w:szCs w:val="22"/>
        </w:rPr>
        <w:t>Meeting on </w:t>
      </w:r>
      <w:r w:rsidR="00360E9A">
        <w:rPr>
          <w:rStyle w:val="normaltextrun"/>
          <w:rFonts w:asciiTheme="minorHAnsi" w:hAnsiTheme="minorHAnsi" w:cstheme="minorHAnsi"/>
          <w:sz w:val="22"/>
          <w:szCs w:val="22"/>
        </w:rPr>
        <w:t>November 9</w:t>
      </w:r>
      <w:r w:rsidR="00215A37" w:rsidRPr="00360E9A">
        <w:rPr>
          <w:rStyle w:val="normaltextrun"/>
          <w:rFonts w:asciiTheme="minorHAnsi" w:hAnsiTheme="minorHAnsi" w:cstheme="minorHAnsi"/>
          <w:sz w:val="22"/>
          <w:szCs w:val="22"/>
        </w:rPr>
        <w:t xml:space="preserve"> </w:t>
      </w:r>
      <w:r w:rsidRPr="00360E9A">
        <w:rPr>
          <w:rStyle w:val="normaltextrun"/>
          <w:rFonts w:asciiTheme="minorHAnsi" w:hAnsiTheme="minorHAnsi" w:cstheme="minorHAnsi"/>
          <w:sz w:val="22"/>
          <w:szCs w:val="22"/>
        </w:rPr>
        <w:t>@ </w:t>
      </w:r>
      <w:r w:rsidR="002F1FCA" w:rsidRPr="00360E9A">
        <w:rPr>
          <w:rStyle w:val="normaltextrun"/>
          <w:rFonts w:asciiTheme="minorHAnsi" w:hAnsiTheme="minorHAnsi" w:cstheme="minorHAnsi"/>
          <w:sz w:val="22"/>
          <w:szCs w:val="22"/>
        </w:rPr>
        <w:t>1</w:t>
      </w:r>
      <w:r w:rsidR="004A39EE" w:rsidRPr="00360E9A">
        <w:rPr>
          <w:rStyle w:val="normaltextrun"/>
          <w:rFonts w:asciiTheme="minorHAnsi" w:hAnsiTheme="minorHAnsi" w:cstheme="minorHAnsi"/>
          <w:sz w:val="22"/>
          <w:szCs w:val="22"/>
        </w:rPr>
        <w:t>0</w:t>
      </w:r>
      <w:r w:rsidR="007A2ED8" w:rsidRPr="00360E9A">
        <w:rPr>
          <w:rStyle w:val="normaltextrun"/>
          <w:rFonts w:asciiTheme="minorHAnsi" w:hAnsiTheme="minorHAnsi" w:cstheme="minorHAnsi"/>
          <w:sz w:val="22"/>
          <w:szCs w:val="22"/>
        </w:rPr>
        <w:t>:00</w:t>
      </w:r>
      <w:r w:rsidR="002F1FCA" w:rsidRPr="00360E9A">
        <w:rPr>
          <w:rStyle w:val="normaltextrun"/>
          <w:rFonts w:asciiTheme="minorHAnsi" w:hAnsiTheme="minorHAnsi" w:cstheme="minorHAnsi"/>
          <w:sz w:val="22"/>
          <w:szCs w:val="22"/>
        </w:rPr>
        <w:t>A</w:t>
      </w:r>
      <w:r w:rsidRPr="00360E9A">
        <w:rPr>
          <w:rStyle w:val="normaltextrun"/>
          <w:rFonts w:asciiTheme="minorHAnsi" w:hAnsiTheme="minorHAnsi" w:cstheme="minorHAnsi"/>
          <w:sz w:val="22"/>
          <w:szCs w:val="22"/>
        </w:rPr>
        <w:t>M</w:t>
      </w:r>
    </w:p>
    <w:p w14:paraId="0416AFA6" w14:textId="77777777" w:rsidR="002C653B" w:rsidRPr="00360E9A" w:rsidRDefault="002C653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6237DD76" w14:textId="77777777" w:rsidR="00360E9A" w:rsidRPr="00360E9A" w:rsidRDefault="00360E9A" w:rsidP="00360E9A">
      <w:pPr>
        <w:rPr>
          <w:rFonts w:eastAsia="Times New Roman" w:cstheme="minorHAnsi"/>
        </w:rPr>
      </w:pPr>
      <w:r w:rsidRPr="00360E9A">
        <w:rPr>
          <w:rFonts w:eastAsia="Times New Roman" w:cstheme="minorHAnsi"/>
          <w:b/>
          <w:bCs/>
          <w:u w:val="single"/>
        </w:rPr>
        <w:t>Agenda Items for 11/9</w:t>
      </w:r>
      <w:r w:rsidRPr="00360E9A">
        <w:rPr>
          <w:rFonts w:eastAsia="Times New Roman" w:cstheme="minorHAnsi"/>
        </w:rPr>
        <w:t>:</w:t>
      </w:r>
    </w:p>
    <w:p w14:paraId="1437D7EE" w14:textId="77777777" w:rsidR="00360E9A" w:rsidRPr="00360E9A" w:rsidRDefault="00360E9A" w:rsidP="00360E9A">
      <w:pPr>
        <w:numPr>
          <w:ilvl w:val="0"/>
          <w:numId w:val="9"/>
        </w:numPr>
        <w:spacing w:before="100" w:beforeAutospacing="1" w:after="100" w:afterAutospacing="1"/>
        <w:rPr>
          <w:rFonts w:eastAsia="Times New Roman" w:cstheme="minorHAnsi"/>
        </w:rPr>
      </w:pPr>
      <w:r w:rsidRPr="00360E9A">
        <w:rPr>
          <w:rFonts w:eastAsia="Times New Roman" w:cstheme="minorHAnsi"/>
        </w:rPr>
        <w:t>Update from RO</w:t>
      </w:r>
    </w:p>
    <w:p w14:paraId="3D6373B1" w14:textId="77777777" w:rsidR="00360E9A" w:rsidRPr="00360E9A" w:rsidRDefault="00360E9A" w:rsidP="00360E9A">
      <w:pPr>
        <w:numPr>
          <w:ilvl w:val="0"/>
          <w:numId w:val="9"/>
        </w:numPr>
        <w:spacing w:before="100" w:beforeAutospacing="1" w:after="100" w:afterAutospacing="1"/>
        <w:rPr>
          <w:rFonts w:eastAsia="Times New Roman" w:cstheme="minorHAnsi"/>
        </w:rPr>
      </w:pPr>
      <w:r w:rsidRPr="00360E9A">
        <w:rPr>
          <w:rFonts w:eastAsia="Times New Roman" w:cstheme="minorHAnsi"/>
        </w:rPr>
        <w:t>Update on Fall 2021</w:t>
      </w:r>
    </w:p>
    <w:p w14:paraId="2B5A29EA" w14:textId="77777777" w:rsidR="00360E9A" w:rsidRPr="00360E9A" w:rsidRDefault="00360E9A" w:rsidP="00360E9A">
      <w:pPr>
        <w:numPr>
          <w:ilvl w:val="0"/>
          <w:numId w:val="9"/>
        </w:numPr>
        <w:spacing w:before="100" w:beforeAutospacing="1" w:after="100" w:afterAutospacing="1"/>
        <w:rPr>
          <w:rFonts w:eastAsia="Times New Roman" w:cstheme="minorHAnsi"/>
        </w:rPr>
      </w:pPr>
      <w:r w:rsidRPr="00360E9A">
        <w:rPr>
          <w:rFonts w:eastAsia="Times New Roman" w:cstheme="minorHAnsi"/>
        </w:rPr>
        <w:t>Update on Spring Undergraduate Student Employment</w:t>
      </w:r>
    </w:p>
    <w:p w14:paraId="3D06BCF7" w14:textId="77777777" w:rsidR="00360E9A" w:rsidRPr="00360E9A" w:rsidRDefault="00360E9A" w:rsidP="00360E9A">
      <w:pPr>
        <w:numPr>
          <w:ilvl w:val="0"/>
          <w:numId w:val="9"/>
        </w:numPr>
        <w:spacing w:before="100" w:beforeAutospacing="1" w:after="100" w:afterAutospacing="1"/>
        <w:rPr>
          <w:rFonts w:eastAsia="Times New Roman" w:cstheme="minorHAnsi"/>
        </w:rPr>
      </w:pPr>
      <w:r w:rsidRPr="00360E9A">
        <w:rPr>
          <w:rFonts w:eastAsia="Times New Roman" w:cstheme="minorHAnsi"/>
        </w:rPr>
        <w:t>Update on Post-Fall Break Communication/Plans</w:t>
      </w:r>
    </w:p>
    <w:p w14:paraId="468C2A18" w14:textId="45530547" w:rsidR="00360E9A" w:rsidRPr="00360E9A" w:rsidRDefault="00360E9A" w:rsidP="00360E9A">
      <w:pPr>
        <w:rPr>
          <w:rFonts w:eastAsia="Times New Roman" w:cstheme="minorHAnsi"/>
        </w:rPr>
      </w:pPr>
      <w:r w:rsidRPr="00360E9A">
        <w:rPr>
          <w:rFonts w:eastAsia="Times New Roman" w:cstheme="minorHAnsi"/>
          <w:b/>
          <w:bCs/>
        </w:rPr>
        <w:t>Update from RO</w:t>
      </w:r>
      <w:r w:rsidRPr="00360E9A">
        <w:rPr>
          <w:rFonts w:eastAsia="Times New Roman" w:cstheme="minorHAnsi"/>
        </w:rPr>
        <w:t xml:space="preserve"> - Julia Murphy noted significant changes from some departments (room changes, time changes, class additions/cancellations, etc.). She mentioned that changes are expected; however, the </w:t>
      </w:r>
      <w:r w:rsidR="00CF29BA" w:rsidRPr="00360E9A">
        <w:rPr>
          <w:rFonts w:eastAsia="Times New Roman" w:cstheme="minorHAnsi"/>
        </w:rPr>
        <w:t>number of changes has</w:t>
      </w:r>
      <w:r w:rsidRPr="00360E9A">
        <w:rPr>
          <w:rFonts w:eastAsia="Times New Roman" w:cstheme="minorHAnsi"/>
        </w:rPr>
        <w:t xml:space="preserve"> been extensive compared to past semesters. </w:t>
      </w:r>
    </w:p>
    <w:p w14:paraId="0A37B6CF" w14:textId="77777777" w:rsidR="00360E9A" w:rsidRPr="00360E9A" w:rsidRDefault="00360E9A" w:rsidP="00360E9A">
      <w:pPr>
        <w:rPr>
          <w:rFonts w:eastAsia="Times New Roman" w:cstheme="minorHAnsi"/>
        </w:rPr>
      </w:pPr>
    </w:p>
    <w:p w14:paraId="166CDFBF" w14:textId="77777777" w:rsidR="00360E9A" w:rsidRPr="00360E9A" w:rsidRDefault="00360E9A" w:rsidP="00360E9A">
      <w:pPr>
        <w:rPr>
          <w:rFonts w:eastAsia="Times New Roman" w:cstheme="minorHAnsi"/>
        </w:rPr>
      </w:pPr>
      <w:r w:rsidRPr="00360E9A">
        <w:rPr>
          <w:rFonts w:eastAsia="Times New Roman" w:cstheme="minorHAnsi"/>
        </w:rPr>
        <w:t>Julia Murphy noted there have been implications from moving Spring Break. Courses taught in the last eight weeks might have an extra week of class that had not been planned. Others might be losing be a week. RO would work with departments on adjustments.</w:t>
      </w:r>
    </w:p>
    <w:p w14:paraId="69D04CDE" w14:textId="77777777" w:rsidR="00360E9A" w:rsidRPr="00360E9A" w:rsidRDefault="00360E9A" w:rsidP="00360E9A">
      <w:pPr>
        <w:rPr>
          <w:rFonts w:eastAsia="Times New Roman" w:cstheme="minorHAnsi"/>
        </w:rPr>
      </w:pPr>
    </w:p>
    <w:p w14:paraId="7721E079" w14:textId="77777777" w:rsidR="00360E9A" w:rsidRPr="00360E9A" w:rsidRDefault="00360E9A" w:rsidP="00360E9A">
      <w:pPr>
        <w:rPr>
          <w:rFonts w:eastAsia="Times New Roman" w:cstheme="minorHAnsi"/>
        </w:rPr>
      </w:pPr>
      <w:r w:rsidRPr="00360E9A">
        <w:rPr>
          <w:rFonts w:eastAsia="Times New Roman" w:cstheme="minorHAnsi"/>
        </w:rPr>
        <w:t>Julia Murphy would be working with Roze Hentschell on credit recovery courses.</w:t>
      </w:r>
    </w:p>
    <w:p w14:paraId="69AD7D83" w14:textId="77777777" w:rsidR="00360E9A" w:rsidRPr="00360E9A" w:rsidRDefault="00360E9A" w:rsidP="00360E9A">
      <w:pPr>
        <w:rPr>
          <w:rFonts w:eastAsia="Times New Roman" w:cstheme="minorHAnsi"/>
        </w:rPr>
      </w:pPr>
    </w:p>
    <w:p w14:paraId="3FB4F8A9" w14:textId="647FDE7C" w:rsidR="00360E9A" w:rsidRPr="00360E9A" w:rsidRDefault="00360E9A" w:rsidP="00360E9A">
      <w:pPr>
        <w:rPr>
          <w:rFonts w:eastAsia="Times New Roman" w:cstheme="minorHAnsi"/>
        </w:rPr>
      </w:pPr>
      <w:r w:rsidRPr="00360E9A">
        <w:rPr>
          <w:rFonts w:eastAsia="Times New Roman" w:cstheme="minorHAnsi"/>
        </w:rPr>
        <w:t xml:space="preserve">Ben Withers noted a need to discuss a remote start for Spring 2021 with Provost Pedersen. We would need the flexibility. We would need to think about the implications. We would need communication about a remote start. We would need to develop a proposal and </w:t>
      </w:r>
      <w:r w:rsidR="00CF29BA" w:rsidRPr="00360E9A">
        <w:rPr>
          <w:rFonts w:eastAsia="Times New Roman" w:cstheme="minorHAnsi"/>
        </w:rPr>
        <w:t>recommendations</w:t>
      </w:r>
      <w:r w:rsidRPr="00360E9A">
        <w:rPr>
          <w:rFonts w:eastAsia="Times New Roman" w:cstheme="minorHAnsi"/>
        </w:rPr>
        <w:t xml:space="preserve"> similar to PSD. </w:t>
      </w:r>
    </w:p>
    <w:p w14:paraId="1CB43EB8" w14:textId="77777777" w:rsidR="00360E9A" w:rsidRPr="00360E9A" w:rsidRDefault="00360E9A" w:rsidP="00360E9A">
      <w:pPr>
        <w:rPr>
          <w:rFonts w:eastAsia="Times New Roman" w:cstheme="minorHAnsi"/>
        </w:rPr>
      </w:pPr>
    </w:p>
    <w:p w14:paraId="49D6CBB8" w14:textId="77777777" w:rsidR="00360E9A" w:rsidRPr="00360E9A" w:rsidRDefault="00360E9A" w:rsidP="00360E9A">
      <w:pPr>
        <w:rPr>
          <w:rFonts w:eastAsia="Times New Roman" w:cstheme="minorHAnsi"/>
        </w:rPr>
      </w:pPr>
      <w:r w:rsidRPr="00360E9A">
        <w:rPr>
          <w:rFonts w:eastAsia="Times New Roman" w:cstheme="minorHAnsi"/>
        </w:rPr>
        <w:t>Ben Withers has heard anecdotal information about students not attending classes. Why spend funds on F2F courses if students do not attend? We need an institutional discussion to address the issue. Does it need to be addressed? </w:t>
      </w:r>
    </w:p>
    <w:p w14:paraId="5052387F" w14:textId="77777777" w:rsidR="00360E9A" w:rsidRPr="00360E9A" w:rsidRDefault="00360E9A" w:rsidP="00360E9A">
      <w:pPr>
        <w:rPr>
          <w:rFonts w:eastAsia="Times New Roman" w:cstheme="minorHAnsi"/>
        </w:rPr>
      </w:pPr>
    </w:p>
    <w:p w14:paraId="7D4E3421" w14:textId="77777777" w:rsidR="00360E9A" w:rsidRPr="00360E9A" w:rsidRDefault="00360E9A" w:rsidP="00360E9A">
      <w:pPr>
        <w:rPr>
          <w:rFonts w:eastAsia="Times New Roman" w:cstheme="minorHAnsi"/>
        </w:rPr>
      </w:pPr>
      <w:r w:rsidRPr="00360E9A">
        <w:rPr>
          <w:rFonts w:eastAsia="Times New Roman" w:cstheme="minorHAnsi"/>
        </w:rPr>
        <w:t>Beth Walker noted that the delivery mode hit the hardest on student attendance were hybrid courses. Attendance was better for in-person only (65 percent) and online only (80 percent). There is an attendance concern.</w:t>
      </w:r>
    </w:p>
    <w:p w14:paraId="3C32C795" w14:textId="77777777" w:rsidR="00360E9A" w:rsidRPr="00360E9A" w:rsidRDefault="00360E9A" w:rsidP="00360E9A">
      <w:pPr>
        <w:rPr>
          <w:rFonts w:eastAsia="Times New Roman" w:cstheme="minorHAnsi"/>
        </w:rPr>
      </w:pPr>
    </w:p>
    <w:p w14:paraId="031F60B2" w14:textId="77777777" w:rsidR="00360E9A" w:rsidRPr="00360E9A" w:rsidRDefault="00360E9A" w:rsidP="00360E9A">
      <w:pPr>
        <w:rPr>
          <w:rFonts w:eastAsia="Times New Roman" w:cstheme="minorHAnsi"/>
        </w:rPr>
      </w:pPr>
      <w:r w:rsidRPr="00360E9A">
        <w:rPr>
          <w:rFonts w:eastAsia="Times New Roman" w:cstheme="minorHAnsi"/>
        </w:rPr>
        <w:t>Kelly Long suggested that a set of recommendations be developed with a staggered start for Spring 2021. Model could be similar to PSD model. She echoed that attendance is spartan. She has also heard that faculty are not teaching in-person. Rather, a graduate assistant facilitates the in-person aspect. Graduate and undergraduate students meet the students in-person.</w:t>
      </w:r>
    </w:p>
    <w:p w14:paraId="65CD3DAA" w14:textId="77777777" w:rsidR="00360E9A" w:rsidRPr="00360E9A" w:rsidRDefault="00360E9A" w:rsidP="00360E9A">
      <w:pPr>
        <w:rPr>
          <w:rFonts w:eastAsia="Times New Roman" w:cstheme="minorHAnsi"/>
        </w:rPr>
      </w:pPr>
    </w:p>
    <w:p w14:paraId="0DC39B06" w14:textId="77777777" w:rsidR="00360E9A" w:rsidRPr="00360E9A" w:rsidRDefault="00360E9A" w:rsidP="00360E9A">
      <w:pPr>
        <w:rPr>
          <w:rFonts w:eastAsia="Times New Roman" w:cstheme="minorHAnsi"/>
        </w:rPr>
      </w:pPr>
      <w:r w:rsidRPr="00360E9A">
        <w:rPr>
          <w:rFonts w:eastAsia="Times New Roman" w:cstheme="minorHAnsi"/>
        </w:rPr>
        <w:t>Could we survey students? Faculty Council would have to approve additional questions. We could ask the CoTL about asking faculty to add a voluntary question. Gwen Gorzelsky would present the information at the CoTL meeting.</w:t>
      </w:r>
    </w:p>
    <w:p w14:paraId="241EEDC1" w14:textId="77777777" w:rsidR="00360E9A" w:rsidRPr="00360E9A" w:rsidRDefault="00360E9A" w:rsidP="00360E9A">
      <w:pPr>
        <w:rPr>
          <w:rFonts w:eastAsia="Times New Roman" w:cstheme="minorHAnsi"/>
        </w:rPr>
      </w:pPr>
    </w:p>
    <w:p w14:paraId="5193BDE8" w14:textId="77777777" w:rsidR="00360E9A" w:rsidRPr="00360E9A" w:rsidRDefault="00360E9A" w:rsidP="00360E9A">
      <w:pPr>
        <w:rPr>
          <w:rFonts w:eastAsia="Times New Roman" w:cstheme="minorHAnsi"/>
        </w:rPr>
      </w:pPr>
      <w:r w:rsidRPr="00360E9A">
        <w:rPr>
          <w:rFonts w:eastAsia="Times New Roman" w:cstheme="minorHAnsi"/>
        </w:rPr>
        <w:t>D Tobiassen Baitinger noted the "Plan Ahead" feature has gone live. Students have started accessing it without communication from RO.</w:t>
      </w:r>
    </w:p>
    <w:p w14:paraId="2BE96159" w14:textId="77777777" w:rsidR="00360E9A" w:rsidRPr="00360E9A" w:rsidRDefault="00360E9A" w:rsidP="00360E9A">
      <w:pPr>
        <w:rPr>
          <w:rFonts w:eastAsia="Times New Roman" w:cstheme="minorHAnsi"/>
        </w:rPr>
      </w:pPr>
    </w:p>
    <w:p w14:paraId="334854AC" w14:textId="77777777" w:rsidR="00360E9A" w:rsidRPr="00360E9A" w:rsidRDefault="00360E9A" w:rsidP="00360E9A">
      <w:pPr>
        <w:rPr>
          <w:rFonts w:eastAsia="Times New Roman" w:cstheme="minorHAnsi"/>
        </w:rPr>
      </w:pPr>
      <w:r w:rsidRPr="00360E9A">
        <w:rPr>
          <w:rFonts w:eastAsia="Times New Roman" w:cstheme="minorHAnsi"/>
        </w:rPr>
        <w:t>Registration starts next week (November 16). Registration would be condensed. RO has a concern about reduced capacity. We need to encourage departments to keep an eye on capacity. RO might not know with much advanced notice about capacity limits. </w:t>
      </w:r>
    </w:p>
    <w:p w14:paraId="78E50CF1" w14:textId="77777777" w:rsidR="00360E9A" w:rsidRPr="00360E9A" w:rsidRDefault="00360E9A" w:rsidP="00360E9A">
      <w:pPr>
        <w:rPr>
          <w:rFonts w:eastAsia="Times New Roman" w:cstheme="minorHAnsi"/>
        </w:rPr>
      </w:pPr>
    </w:p>
    <w:p w14:paraId="062E7E2D" w14:textId="77777777" w:rsidR="00360E9A" w:rsidRPr="00360E9A" w:rsidRDefault="00360E9A" w:rsidP="00360E9A">
      <w:pPr>
        <w:rPr>
          <w:rFonts w:eastAsia="Times New Roman" w:cstheme="minorHAnsi"/>
        </w:rPr>
      </w:pPr>
      <w:r w:rsidRPr="00360E9A">
        <w:rPr>
          <w:rFonts w:eastAsia="Times New Roman" w:cstheme="minorHAnsi"/>
        </w:rPr>
        <w:lastRenderedPageBreak/>
        <w:t>D Tobiassen Baitinger noted that seating chart testing starts on November 10. There are approximately 20 faculty and instructors for testing the seating charts. There is representation from CHHS, CLA, CNS, and COB. </w:t>
      </w:r>
    </w:p>
    <w:p w14:paraId="40AB4B4E" w14:textId="77777777" w:rsidR="00360E9A" w:rsidRPr="00360E9A" w:rsidRDefault="00360E9A" w:rsidP="00360E9A">
      <w:pPr>
        <w:rPr>
          <w:rFonts w:eastAsia="Times New Roman" w:cstheme="minorHAnsi"/>
        </w:rPr>
      </w:pPr>
    </w:p>
    <w:p w14:paraId="0674C9B4" w14:textId="77777777" w:rsidR="00360E9A" w:rsidRPr="00360E9A" w:rsidRDefault="00360E9A" w:rsidP="00360E9A">
      <w:pPr>
        <w:rPr>
          <w:rFonts w:eastAsia="Times New Roman" w:cstheme="minorHAnsi"/>
        </w:rPr>
      </w:pPr>
      <w:r w:rsidRPr="00360E9A">
        <w:rPr>
          <w:rFonts w:eastAsia="Times New Roman" w:cstheme="minorHAnsi"/>
          <w:b/>
          <w:bCs/>
        </w:rPr>
        <w:t>Update on Fall 2021</w:t>
      </w:r>
      <w:r w:rsidRPr="00360E9A">
        <w:rPr>
          <w:rFonts w:eastAsia="Times New Roman" w:cstheme="minorHAnsi"/>
        </w:rPr>
        <w:t xml:space="preserve"> - D Tobiassen Baitinger asked if there should be any communication plan or marketing initiative to inform students about the ability for RI students to register in online only courses.</w:t>
      </w:r>
    </w:p>
    <w:p w14:paraId="496AB41D" w14:textId="77777777" w:rsidR="00360E9A" w:rsidRPr="00360E9A" w:rsidRDefault="00360E9A" w:rsidP="00360E9A">
      <w:pPr>
        <w:rPr>
          <w:rFonts w:eastAsia="Times New Roman" w:cstheme="minorHAnsi"/>
        </w:rPr>
      </w:pPr>
    </w:p>
    <w:p w14:paraId="1D8C9F71" w14:textId="77777777" w:rsidR="00360E9A" w:rsidRPr="00360E9A" w:rsidRDefault="00360E9A" w:rsidP="00360E9A">
      <w:pPr>
        <w:rPr>
          <w:rFonts w:eastAsia="Times New Roman" w:cstheme="minorHAnsi"/>
        </w:rPr>
      </w:pPr>
      <w:r w:rsidRPr="00360E9A">
        <w:rPr>
          <w:rFonts w:eastAsia="Times New Roman" w:cstheme="minorHAnsi"/>
        </w:rPr>
        <w:t>In addition, D Tobiassen Baitinger had submitted the draft and received the edits. We could discuss the topic on November 11. It is the plan that to send communication to department schedulers on November 16.</w:t>
      </w:r>
    </w:p>
    <w:p w14:paraId="36CD82E6" w14:textId="77777777" w:rsidR="00360E9A" w:rsidRPr="00360E9A" w:rsidRDefault="00360E9A" w:rsidP="00360E9A">
      <w:pPr>
        <w:rPr>
          <w:rFonts w:eastAsia="Times New Roman" w:cstheme="minorHAnsi"/>
        </w:rPr>
      </w:pPr>
    </w:p>
    <w:p w14:paraId="05238B06" w14:textId="77777777" w:rsidR="00360E9A" w:rsidRPr="00360E9A" w:rsidRDefault="00360E9A" w:rsidP="00360E9A">
      <w:pPr>
        <w:rPr>
          <w:rFonts w:eastAsia="Times New Roman" w:cstheme="minorHAnsi"/>
        </w:rPr>
      </w:pPr>
      <w:r w:rsidRPr="00360E9A">
        <w:rPr>
          <w:rFonts w:eastAsia="Times New Roman" w:cstheme="minorHAnsi"/>
          <w:b/>
          <w:bCs/>
        </w:rPr>
        <w:t>Update on Spring Undergraduate Student Employment</w:t>
      </w:r>
      <w:r w:rsidRPr="00360E9A">
        <w:rPr>
          <w:rFonts w:eastAsia="Times New Roman" w:cstheme="minorHAnsi"/>
        </w:rPr>
        <w:t xml:space="preserve"> - Kelly Long noted a modification to the invitation regarding language on minoritzed students. She would clarify with Provost Pedersen about the initiative to hire students if we might not have students on campus to support in-person instruction. We want to clarify prior to sending out the message. </w:t>
      </w:r>
    </w:p>
    <w:p w14:paraId="3F991403" w14:textId="77777777" w:rsidR="00360E9A" w:rsidRPr="00360E9A" w:rsidRDefault="00360E9A" w:rsidP="00360E9A">
      <w:pPr>
        <w:rPr>
          <w:rFonts w:eastAsia="Times New Roman" w:cstheme="minorHAnsi"/>
        </w:rPr>
      </w:pPr>
    </w:p>
    <w:p w14:paraId="6EA17EB8" w14:textId="15102DE9" w:rsidR="00360E9A" w:rsidRPr="00360E9A" w:rsidRDefault="00360E9A" w:rsidP="00360E9A">
      <w:pPr>
        <w:rPr>
          <w:rFonts w:eastAsia="Times New Roman" w:cstheme="minorHAnsi"/>
        </w:rPr>
      </w:pPr>
      <w:r w:rsidRPr="00360E9A">
        <w:rPr>
          <w:rFonts w:eastAsia="Times New Roman" w:cstheme="minorHAnsi"/>
          <w:b/>
          <w:bCs/>
        </w:rPr>
        <w:t>Update from Student Affairs</w:t>
      </w:r>
      <w:r w:rsidRPr="00360E9A">
        <w:rPr>
          <w:rFonts w:eastAsia="Times New Roman" w:cstheme="minorHAnsi"/>
        </w:rPr>
        <w:t xml:space="preserve"> - Jody Donovan noted social norming would continue through Spring 2021. They would be meeting on November 9 to discuss a roadmap</w:t>
      </w:r>
      <w:r w:rsidR="00CF29BA" w:rsidRPr="00360E9A">
        <w:rPr>
          <w:rFonts w:eastAsia="Times New Roman" w:cstheme="minorHAnsi"/>
        </w:rPr>
        <w:t> for</w:t>
      </w:r>
      <w:r w:rsidRPr="00360E9A">
        <w:rPr>
          <w:rFonts w:eastAsia="Times New Roman" w:cstheme="minorHAnsi"/>
        </w:rPr>
        <w:t> spring. The Basic Needs Group continues to discuss housing insecurity and food insecurity. There continues to be a focus on ensuring access to student services post-Fall Beak and through Winter Break.</w:t>
      </w:r>
    </w:p>
    <w:p w14:paraId="44874B8F" w14:textId="77777777" w:rsidR="00360E9A" w:rsidRPr="00360E9A" w:rsidRDefault="00360E9A" w:rsidP="00360E9A">
      <w:pPr>
        <w:rPr>
          <w:rFonts w:eastAsia="Times New Roman" w:cstheme="minorHAnsi"/>
        </w:rPr>
      </w:pPr>
    </w:p>
    <w:p w14:paraId="156A8A63" w14:textId="1C2E2162" w:rsidR="00360E9A" w:rsidRPr="00360E9A" w:rsidRDefault="00360E9A" w:rsidP="00360E9A">
      <w:pPr>
        <w:rPr>
          <w:rFonts w:eastAsia="Times New Roman" w:cstheme="minorHAnsi"/>
        </w:rPr>
      </w:pPr>
      <w:r w:rsidRPr="00360E9A">
        <w:rPr>
          <w:rFonts w:eastAsia="Times New Roman" w:cstheme="minorHAnsi"/>
        </w:rPr>
        <w:t>Ram Ride has partnered with Lyft. Students could use Lyft, no matter their location, through their s</w:t>
      </w:r>
      <w:r w:rsidR="00CF29BA">
        <w:rPr>
          <w:rFonts w:eastAsia="Times New Roman" w:cstheme="minorHAnsi"/>
        </w:rPr>
        <w:t>tudent</w:t>
      </w:r>
      <w:bookmarkStart w:id="0" w:name="_GoBack"/>
      <w:bookmarkEnd w:id="0"/>
      <w:r w:rsidRPr="00360E9A">
        <w:rPr>
          <w:rFonts w:eastAsia="Times New Roman" w:cstheme="minorHAnsi"/>
        </w:rPr>
        <w:t> fees. This would be available to all full-time, fee-paying students.</w:t>
      </w:r>
    </w:p>
    <w:p w14:paraId="334BBED9" w14:textId="77777777" w:rsidR="00360E9A" w:rsidRPr="00360E9A" w:rsidRDefault="00360E9A" w:rsidP="00360E9A">
      <w:pPr>
        <w:rPr>
          <w:rFonts w:eastAsia="Times New Roman" w:cstheme="minorHAnsi"/>
        </w:rPr>
      </w:pPr>
    </w:p>
    <w:p w14:paraId="7BE55E39" w14:textId="77777777" w:rsidR="00360E9A" w:rsidRPr="00360E9A" w:rsidRDefault="00360E9A" w:rsidP="00360E9A">
      <w:pPr>
        <w:rPr>
          <w:rFonts w:eastAsia="Times New Roman" w:cstheme="minorHAnsi"/>
        </w:rPr>
      </w:pPr>
      <w:r w:rsidRPr="00360E9A">
        <w:rPr>
          <w:rFonts w:eastAsia="Times New Roman" w:cstheme="minorHAnsi"/>
          <w:b/>
          <w:bCs/>
        </w:rPr>
        <w:t xml:space="preserve">Update from Facilities </w:t>
      </w:r>
      <w:r w:rsidRPr="00360E9A">
        <w:rPr>
          <w:rFonts w:eastAsia="Times New Roman" w:cstheme="minorHAnsi"/>
        </w:rPr>
        <w:t>- Ken Quintana had met with Housing and Dining. Buyback would be at Academic Village and Durrell Center. He visited the operations of the new testing site at Canvas Stadium. He noted that there would be no interaction between students and staff. Interaction has been greatly reduced.</w:t>
      </w:r>
    </w:p>
    <w:p w14:paraId="295CB748" w14:textId="77777777" w:rsidR="00360E9A" w:rsidRPr="00360E9A" w:rsidRDefault="00360E9A" w:rsidP="00360E9A">
      <w:pPr>
        <w:rPr>
          <w:rFonts w:eastAsia="Times New Roman" w:cstheme="minorHAnsi"/>
        </w:rPr>
      </w:pPr>
    </w:p>
    <w:p w14:paraId="64F00152" w14:textId="77777777" w:rsidR="00360E9A" w:rsidRPr="00360E9A" w:rsidRDefault="00360E9A" w:rsidP="00360E9A">
      <w:pPr>
        <w:rPr>
          <w:rFonts w:eastAsia="Times New Roman" w:cstheme="minorHAnsi"/>
        </w:rPr>
      </w:pPr>
      <w:r w:rsidRPr="00360E9A">
        <w:rPr>
          <w:rFonts w:eastAsia="Times New Roman" w:cstheme="minorHAnsi"/>
        </w:rPr>
        <w:t>Ken Quintana would be touching base with OIP and other units not connected with a Dean. He noted that none of the housing instruction sites have Echo 360; therefore, we would not need to worry about access to those sites.</w:t>
      </w:r>
    </w:p>
    <w:p w14:paraId="666FA185" w14:textId="77777777" w:rsidR="00360E9A" w:rsidRPr="00360E9A" w:rsidRDefault="00360E9A" w:rsidP="00360E9A">
      <w:pPr>
        <w:rPr>
          <w:rFonts w:eastAsia="Times New Roman" w:cstheme="minorHAnsi"/>
        </w:rPr>
      </w:pPr>
    </w:p>
    <w:p w14:paraId="63945962" w14:textId="77777777" w:rsidR="00360E9A" w:rsidRPr="00360E9A" w:rsidRDefault="00360E9A" w:rsidP="00360E9A">
      <w:pPr>
        <w:rPr>
          <w:rFonts w:eastAsia="Times New Roman" w:cstheme="minorHAnsi"/>
        </w:rPr>
      </w:pPr>
      <w:r w:rsidRPr="00360E9A">
        <w:rPr>
          <w:rFonts w:eastAsia="Times New Roman" w:cstheme="minorHAnsi"/>
        </w:rPr>
        <w:t>Kelly Long had reached out to ROTC, CSA, TILT, and Reinvention Collaborative. Ben Withers would be gathering information from the academic colleges. We could then send all the information to Pam Jackson.</w:t>
      </w:r>
    </w:p>
    <w:p w14:paraId="4D35FE49" w14:textId="77777777" w:rsidR="00360E9A" w:rsidRPr="00360E9A" w:rsidRDefault="00360E9A" w:rsidP="00360E9A">
      <w:pPr>
        <w:rPr>
          <w:rFonts w:eastAsia="Times New Roman" w:cstheme="minorHAnsi"/>
        </w:rPr>
      </w:pPr>
    </w:p>
    <w:p w14:paraId="2B690FC3" w14:textId="77777777" w:rsidR="00360E9A" w:rsidRPr="00360E9A" w:rsidRDefault="00360E9A" w:rsidP="00360E9A">
      <w:pPr>
        <w:rPr>
          <w:rFonts w:eastAsia="Times New Roman" w:cstheme="minorHAnsi"/>
        </w:rPr>
      </w:pPr>
      <w:r w:rsidRPr="00360E9A">
        <w:rPr>
          <w:rFonts w:eastAsia="Times New Roman" w:cstheme="minorHAnsi"/>
        </w:rPr>
        <w:t>Ken Quintana mentioned that the SafeWalk Program would continue. The program would not be increased but it would remain the same.</w:t>
      </w:r>
    </w:p>
    <w:p w14:paraId="788E6C20" w14:textId="77777777" w:rsidR="00360E9A" w:rsidRPr="00360E9A" w:rsidRDefault="00360E9A" w:rsidP="00360E9A">
      <w:pPr>
        <w:rPr>
          <w:rFonts w:eastAsia="Times New Roman" w:cstheme="minorHAnsi"/>
        </w:rPr>
      </w:pPr>
    </w:p>
    <w:p w14:paraId="0704561A" w14:textId="77777777" w:rsidR="00360E9A" w:rsidRDefault="00360E9A" w:rsidP="00360E9A">
      <w:pPr>
        <w:rPr>
          <w:rFonts w:eastAsia="Times New Roman" w:cstheme="minorHAnsi"/>
        </w:rPr>
      </w:pPr>
      <w:r w:rsidRPr="00360E9A">
        <w:rPr>
          <w:rFonts w:eastAsia="Times New Roman" w:cstheme="minorHAnsi"/>
          <w:b/>
          <w:bCs/>
        </w:rPr>
        <w:t>Update on Post-Election Campus Community Well-Being </w:t>
      </w:r>
      <w:r w:rsidRPr="00360E9A">
        <w:rPr>
          <w:rFonts w:eastAsia="Times New Roman" w:cstheme="minorHAnsi"/>
        </w:rPr>
        <w:t xml:space="preserve">- Ben Withers had expressed to Ann Claycomb that the group continues to meet as the legal challenges evolve nationally. </w:t>
      </w:r>
    </w:p>
    <w:p w14:paraId="45345E59" w14:textId="77777777" w:rsidR="00360E9A" w:rsidRDefault="00360E9A" w:rsidP="00360E9A">
      <w:pPr>
        <w:rPr>
          <w:rFonts w:eastAsia="Times New Roman" w:cstheme="minorHAnsi"/>
        </w:rPr>
      </w:pPr>
    </w:p>
    <w:p w14:paraId="7B2BD2B9" w14:textId="5BCD96BD" w:rsidR="00360E9A" w:rsidRPr="00360E9A" w:rsidRDefault="00360E9A" w:rsidP="00360E9A">
      <w:pPr>
        <w:rPr>
          <w:rFonts w:eastAsia="Times New Roman" w:cstheme="minorHAnsi"/>
        </w:rPr>
      </w:pPr>
      <w:r>
        <w:rPr>
          <w:rFonts w:eastAsia="Times New Roman" w:cstheme="minorHAnsi"/>
        </w:rPr>
        <w:t xml:space="preserve">Ben Withers </w:t>
      </w:r>
      <w:r w:rsidRPr="00360E9A">
        <w:rPr>
          <w:rFonts w:eastAsia="Times New Roman" w:cstheme="minorHAnsi"/>
        </w:rPr>
        <w:t>noted that it has been quiet on campus. Based on reports from academics, he noted the classroom conversations are respectful, if and when discussed. </w:t>
      </w:r>
      <w:r>
        <w:rPr>
          <w:rFonts w:eastAsia="Times New Roman" w:cstheme="minorHAnsi"/>
        </w:rPr>
        <w:t xml:space="preserve">He </w:t>
      </w:r>
      <w:r w:rsidRPr="00360E9A">
        <w:rPr>
          <w:rFonts w:eastAsia="Times New Roman" w:cstheme="minorHAnsi"/>
        </w:rPr>
        <w:t>noted a concern about interpersonal interactions and social media interactions before and after classes between individuals. </w:t>
      </w:r>
    </w:p>
    <w:p w14:paraId="5B3FFCD0" w14:textId="77777777" w:rsidR="00360E9A" w:rsidRPr="00360E9A" w:rsidRDefault="00360E9A" w:rsidP="00360E9A">
      <w:pPr>
        <w:rPr>
          <w:rFonts w:eastAsia="Times New Roman" w:cstheme="minorHAnsi"/>
        </w:rPr>
      </w:pPr>
    </w:p>
    <w:p w14:paraId="13820C23" w14:textId="5535EB06" w:rsidR="008435AF" w:rsidRPr="00360E9A" w:rsidRDefault="00360E9A" w:rsidP="00360E9A">
      <w:pPr>
        <w:rPr>
          <w:rStyle w:val="eop"/>
          <w:rFonts w:eastAsia="Times New Roman" w:cstheme="minorHAnsi"/>
        </w:rPr>
      </w:pPr>
      <w:r w:rsidRPr="00360E9A">
        <w:rPr>
          <w:rFonts w:eastAsia="Times New Roman" w:cstheme="minorHAnsi"/>
        </w:rPr>
        <w:t>Jody Donovan noted a "calm" based on reports from Housing and CSUPD.</w:t>
      </w:r>
      <w:r>
        <w:rPr>
          <w:rFonts w:eastAsia="Times New Roman" w:cstheme="minorHAnsi"/>
        </w:rPr>
        <w:t xml:space="preserve"> </w:t>
      </w:r>
      <w:r w:rsidRPr="00360E9A">
        <w:rPr>
          <w:rFonts w:eastAsia="Times New Roman" w:cstheme="minorHAnsi"/>
        </w:rPr>
        <w:t>We would continue to support faculty, staff, and students.</w:t>
      </w:r>
    </w:p>
    <w:sectPr w:rsidR="008435AF" w:rsidRPr="00360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6"/>
  </w:num>
  <w:num w:numId="4">
    <w:abstractNumId w:val="3"/>
  </w:num>
  <w:num w:numId="5">
    <w:abstractNumId w:val="4"/>
  </w:num>
  <w:num w:numId="6">
    <w:abstractNumId w:val="1"/>
  </w:num>
  <w:num w:numId="7">
    <w:abstractNumId w:val="5"/>
  </w:num>
  <w:num w:numId="8">
    <w:abstractNumId w:val="8"/>
  </w:num>
  <w:num w:numId="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814A1"/>
    <w:rsid w:val="000E38D4"/>
    <w:rsid w:val="000F1F27"/>
    <w:rsid w:val="00172274"/>
    <w:rsid w:val="0019566F"/>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D46D6"/>
    <w:rsid w:val="00CF29BA"/>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term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B30E0-7F96-4D5C-AA3D-D3FF0151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2020-11-10T21:19:00Z</dcterms:created>
  <dcterms:modified xsi:type="dcterms:W3CDTF">2020-11-10T21:22:00Z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